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E3" w:rsidRDefault="004514E3" w:rsidP="004514E3">
      <w:pPr>
        <w:jc w:val="center"/>
        <w:rPr>
          <w:b/>
          <w:szCs w:val="28"/>
        </w:rPr>
      </w:pPr>
      <w:r>
        <w:rPr>
          <w:b/>
          <w:szCs w:val="28"/>
        </w:rPr>
        <w:t>GIÁO ÁN</w:t>
      </w:r>
    </w:p>
    <w:p w:rsidR="004514E3" w:rsidRDefault="004514E3" w:rsidP="004514E3">
      <w:pPr>
        <w:jc w:val="center"/>
        <w:rPr>
          <w:i/>
          <w:szCs w:val="28"/>
        </w:rPr>
      </w:pPr>
      <w:r>
        <w:rPr>
          <w:b/>
          <w:szCs w:val="28"/>
        </w:rPr>
        <w:t>Chủ đề: Gia đình</w:t>
      </w:r>
    </w:p>
    <w:p w:rsidR="004514E3" w:rsidRDefault="004514E3" w:rsidP="004514E3">
      <w:pPr>
        <w:jc w:val="center"/>
        <w:rPr>
          <w:b/>
          <w:szCs w:val="28"/>
        </w:rPr>
      </w:pPr>
      <w:r>
        <w:rPr>
          <w:b/>
          <w:szCs w:val="28"/>
        </w:rPr>
        <w:t>Chủ đề nhánh: Những người thân trong gia đình</w:t>
      </w:r>
    </w:p>
    <w:p w:rsidR="004514E3" w:rsidRDefault="004514E3" w:rsidP="004514E3">
      <w:pPr>
        <w:jc w:val="center"/>
        <w:rPr>
          <w:b/>
          <w:szCs w:val="28"/>
        </w:rPr>
      </w:pPr>
      <w:r>
        <w:rPr>
          <w:b/>
          <w:szCs w:val="28"/>
        </w:rPr>
        <w:t>Hoạt động có chủ đích: LQVH</w:t>
      </w:r>
    </w:p>
    <w:p w:rsidR="004514E3" w:rsidRDefault="004514E3" w:rsidP="004514E3">
      <w:pPr>
        <w:ind w:left="720"/>
        <w:jc w:val="center"/>
      </w:pPr>
      <w:r>
        <w:rPr>
          <w:b/>
          <w:szCs w:val="28"/>
        </w:rPr>
        <w:t xml:space="preserve">Đề tài: </w:t>
      </w:r>
      <w:r>
        <w:rPr>
          <w:b/>
        </w:rPr>
        <w:t>Chuyện “Thỏ con không vâng lời”</w:t>
      </w:r>
    </w:p>
    <w:p w:rsidR="004514E3" w:rsidRDefault="004514E3" w:rsidP="004514E3">
      <w:pPr>
        <w:ind w:firstLine="720"/>
        <w:jc w:val="both"/>
        <w:rPr>
          <w:b/>
          <w:szCs w:val="28"/>
        </w:rPr>
      </w:pPr>
      <w:r>
        <w:rPr>
          <w:b/>
          <w:szCs w:val="28"/>
        </w:rPr>
        <w:t xml:space="preserve">1. Mục đích yêu cầu: </w:t>
      </w:r>
    </w:p>
    <w:p w:rsidR="004514E3" w:rsidRDefault="004514E3" w:rsidP="004514E3">
      <w:pPr>
        <w:ind w:firstLine="720"/>
        <w:rPr>
          <w:b/>
          <w:szCs w:val="28"/>
        </w:rPr>
      </w:pPr>
      <w:r>
        <w:rPr>
          <w:b/>
          <w:szCs w:val="28"/>
        </w:rPr>
        <w:t>a) Kiến thức:</w:t>
      </w:r>
    </w:p>
    <w:p w:rsidR="004514E3" w:rsidRDefault="004514E3" w:rsidP="004514E3">
      <w:pPr>
        <w:ind w:firstLine="720"/>
        <w:rPr>
          <w:szCs w:val="28"/>
        </w:rPr>
      </w:pPr>
      <w:r>
        <w:rPr>
          <w:szCs w:val="28"/>
        </w:rPr>
        <w:t>- Trẻ biết tên truyện, tên các nhân vật trong truyện.</w:t>
      </w:r>
    </w:p>
    <w:p w:rsidR="004514E3" w:rsidRPr="004514E3" w:rsidRDefault="004514E3" w:rsidP="004514E3">
      <w:pPr>
        <w:ind w:firstLine="720"/>
        <w:jc w:val="both"/>
        <w:rPr>
          <w:spacing w:val="-4"/>
          <w:szCs w:val="28"/>
        </w:rPr>
      </w:pPr>
      <w:r w:rsidRPr="004514E3">
        <w:rPr>
          <w:spacing w:val="-4"/>
          <w:szCs w:val="28"/>
        </w:rPr>
        <w:t>- Trẻ hiểu nội dung truyện: Thỏ con không nghe lời mẹ đã bị lạc đường khi đi chơi xa. Bác Gấu đi qua dắt Thỏ con về nhà. Thỏ con đã biết lỗi và xin lỗi mẹ.</w:t>
      </w:r>
    </w:p>
    <w:p w:rsidR="004514E3" w:rsidRPr="00B905AC" w:rsidRDefault="004514E3" w:rsidP="00B905AC">
      <w:pPr>
        <w:ind w:firstLine="720"/>
        <w:rPr>
          <w:b/>
          <w:szCs w:val="28"/>
        </w:rPr>
      </w:pPr>
      <w:r>
        <w:rPr>
          <w:b/>
          <w:szCs w:val="28"/>
        </w:rPr>
        <w:t>b) Kỹ năng:</w:t>
      </w:r>
    </w:p>
    <w:p w:rsidR="00B905AC" w:rsidRDefault="00B905AC" w:rsidP="004514E3">
      <w:pPr>
        <w:ind w:firstLine="720"/>
        <w:rPr>
          <w:szCs w:val="28"/>
        </w:rPr>
      </w:pPr>
      <w:r>
        <w:rPr>
          <w:szCs w:val="28"/>
        </w:rPr>
        <w:t>- Rèn khả năng chú ý, ghi nhớ có chủ định.</w:t>
      </w:r>
    </w:p>
    <w:p w:rsidR="004D5A82" w:rsidRDefault="004D5A82" w:rsidP="004D5A82">
      <w:pPr>
        <w:ind w:firstLine="720"/>
        <w:rPr>
          <w:szCs w:val="28"/>
        </w:rPr>
      </w:pPr>
      <w:r>
        <w:rPr>
          <w:szCs w:val="28"/>
        </w:rPr>
        <w:t>- Trẻ trả lời được câu hỏi của cô rõ ràng, mạch lạc.</w:t>
      </w:r>
    </w:p>
    <w:p w:rsidR="004514E3" w:rsidRDefault="004514E3" w:rsidP="004514E3">
      <w:pPr>
        <w:ind w:firstLine="720"/>
        <w:rPr>
          <w:b/>
          <w:szCs w:val="28"/>
        </w:rPr>
      </w:pPr>
      <w:r>
        <w:rPr>
          <w:b/>
          <w:szCs w:val="28"/>
        </w:rPr>
        <w:t>c) Giáo dục:</w:t>
      </w:r>
    </w:p>
    <w:p w:rsidR="004514E3" w:rsidRDefault="004514E3" w:rsidP="004514E3">
      <w:pPr>
        <w:ind w:firstLine="720"/>
        <w:rPr>
          <w:szCs w:val="28"/>
        </w:rPr>
      </w:pPr>
      <w:r>
        <w:rPr>
          <w:szCs w:val="28"/>
        </w:rPr>
        <w:t>- Trẻ biết vâng lời bố mẹ, cô giáo và người lớn.</w:t>
      </w:r>
    </w:p>
    <w:p w:rsidR="004514E3" w:rsidRDefault="004514E3" w:rsidP="004514E3">
      <w:pPr>
        <w:ind w:firstLine="720"/>
        <w:rPr>
          <w:b/>
          <w:szCs w:val="28"/>
        </w:rPr>
      </w:pPr>
      <w:r>
        <w:rPr>
          <w:b/>
          <w:szCs w:val="28"/>
        </w:rPr>
        <w:t>2. Chuẩn bị:</w:t>
      </w:r>
    </w:p>
    <w:p w:rsidR="004514E3" w:rsidRDefault="004514E3" w:rsidP="004514E3">
      <w:pPr>
        <w:ind w:firstLine="720"/>
        <w:jc w:val="both"/>
        <w:rPr>
          <w:szCs w:val="28"/>
        </w:rPr>
      </w:pPr>
      <w:r>
        <w:rPr>
          <w:szCs w:val="28"/>
        </w:rPr>
        <w:t>- Phần mềm minh họa truyện “Thỏ con không vâng lời” trên powerpoint</w:t>
      </w:r>
      <w:r w:rsidR="00D67C33">
        <w:rPr>
          <w:szCs w:val="28"/>
        </w:rPr>
        <w:t>.</w:t>
      </w:r>
    </w:p>
    <w:p w:rsidR="004514E3" w:rsidRDefault="004514E3" w:rsidP="004514E3">
      <w:pPr>
        <w:ind w:firstLine="720"/>
        <w:jc w:val="both"/>
        <w:rPr>
          <w:szCs w:val="28"/>
        </w:rPr>
      </w:pPr>
      <w:r>
        <w:rPr>
          <w:szCs w:val="28"/>
        </w:rPr>
        <w:t>- Rối nhân vật: Thỏ mẹ, Thỏ con, Bác Gấu, Bươm Bướm.</w:t>
      </w:r>
    </w:p>
    <w:p w:rsidR="004514E3" w:rsidRDefault="004514E3" w:rsidP="004514E3">
      <w:pPr>
        <w:ind w:firstLine="720"/>
        <w:jc w:val="both"/>
        <w:rPr>
          <w:szCs w:val="28"/>
        </w:rPr>
      </w:pPr>
      <w:r>
        <w:rPr>
          <w:szCs w:val="28"/>
        </w:rPr>
        <w:t>- Nhạc bài hát “Trời nắng, trời mưa”.</w:t>
      </w:r>
    </w:p>
    <w:p w:rsidR="004514E3" w:rsidRDefault="004514E3" w:rsidP="004514E3">
      <w:pPr>
        <w:ind w:firstLine="720"/>
        <w:rPr>
          <w:b/>
          <w:szCs w:val="28"/>
        </w:rPr>
      </w:pPr>
      <w:r>
        <w:rPr>
          <w:b/>
          <w:szCs w:val="28"/>
        </w:rPr>
        <w:t>3. Tiến hành hoạt động:</w:t>
      </w:r>
    </w:p>
    <w:p w:rsidR="004514E3" w:rsidRDefault="004514E3" w:rsidP="004514E3">
      <w:pPr>
        <w:ind w:firstLine="720"/>
        <w:rPr>
          <w:b/>
          <w:szCs w:val="28"/>
        </w:rPr>
      </w:pPr>
      <w:r>
        <w:rPr>
          <w:b/>
          <w:szCs w:val="28"/>
        </w:rPr>
        <w:t>a) Hoạt động mở đầu:</w:t>
      </w:r>
    </w:p>
    <w:p w:rsidR="004514E3" w:rsidRDefault="004514E3" w:rsidP="004514E3">
      <w:pPr>
        <w:ind w:firstLine="720"/>
        <w:jc w:val="both"/>
        <w:rPr>
          <w:szCs w:val="28"/>
        </w:rPr>
      </w:pPr>
      <w:r>
        <w:rPr>
          <w:szCs w:val="28"/>
        </w:rPr>
        <w:t>- Cô và các con cùng chơi trò chơi “Con thỏ” nhé!</w:t>
      </w:r>
    </w:p>
    <w:p w:rsidR="004514E3" w:rsidRDefault="004514E3" w:rsidP="004514E3">
      <w:pPr>
        <w:ind w:firstLine="720"/>
        <w:jc w:val="both"/>
        <w:rPr>
          <w:szCs w:val="28"/>
        </w:rPr>
      </w:pPr>
      <w:r>
        <w:rPr>
          <w:szCs w:val="28"/>
        </w:rPr>
        <w:t>- Cô và các con vừa chơi trò chơi gì?</w:t>
      </w:r>
    </w:p>
    <w:p w:rsidR="004514E3" w:rsidRDefault="004514E3" w:rsidP="004514E3">
      <w:pPr>
        <w:ind w:firstLine="720"/>
        <w:jc w:val="both"/>
        <w:rPr>
          <w:szCs w:val="28"/>
        </w:rPr>
      </w:pPr>
      <w:r>
        <w:rPr>
          <w:szCs w:val="28"/>
        </w:rPr>
        <w:t>- Các con ạ! Có một chú thỏ vì không nghe lời mẹ nên bị lạc đường khi đi chơi xa đấy! Đó chính là chú thỏ trong câu chuyện “Thỏ con không vâng lời” mà hôm nay cô sẽ kể cho các con nghe.</w:t>
      </w:r>
    </w:p>
    <w:p w:rsidR="004514E3" w:rsidRDefault="004514E3" w:rsidP="004514E3">
      <w:pPr>
        <w:ind w:firstLine="720"/>
        <w:jc w:val="both"/>
        <w:rPr>
          <w:szCs w:val="28"/>
        </w:rPr>
      </w:pPr>
      <w:r>
        <w:rPr>
          <w:szCs w:val="28"/>
        </w:rPr>
        <w:t>- Các con cùng ngồi lại đây nghe cô kể chuyện nào.</w:t>
      </w:r>
    </w:p>
    <w:p w:rsidR="004514E3" w:rsidRDefault="004514E3" w:rsidP="004514E3">
      <w:pPr>
        <w:ind w:firstLine="720"/>
        <w:rPr>
          <w:b/>
          <w:szCs w:val="28"/>
        </w:rPr>
      </w:pPr>
      <w:r>
        <w:rPr>
          <w:b/>
          <w:szCs w:val="28"/>
        </w:rPr>
        <w:t>b) Hoạt động nhận thức:</w:t>
      </w:r>
    </w:p>
    <w:p w:rsidR="004514E3" w:rsidRDefault="004514E3" w:rsidP="004514E3">
      <w:pPr>
        <w:ind w:firstLine="720"/>
        <w:jc w:val="both"/>
        <w:rPr>
          <w:szCs w:val="28"/>
        </w:rPr>
      </w:pPr>
      <w:r>
        <w:rPr>
          <w:b/>
          <w:szCs w:val="28"/>
        </w:rPr>
        <w:t>* Lần 1:</w:t>
      </w:r>
      <w:r>
        <w:rPr>
          <w:szCs w:val="28"/>
        </w:rPr>
        <w:t xml:space="preserve"> Cô kể kết hợp ngữ điệu, cử chỉ, nét mặt:</w:t>
      </w:r>
    </w:p>
    <w:p w:rsidR="004514E3" w:rsidRDefault="004514E3" w:rsidP="004514E3">
      <w:pPr>
        <w:ind w:firstLine="720"/>
        <w:jc w:val="both"/>
        <w:rPr>
          <w:szCs w:val="28"/>
        </w:rPr>
      </w:pPr>
      <w:r>
        <w:rPr>
          <w:szCs w:val="28"/>
        </w:rPr>
        <w:t xml:space="preserve">- Cô vừa kể cho các con nghe câu chuyện gì? Có hay không các con. </w:t>
      </w:r>
    </w:p>
    <w:p w:rsidR="004514E3" w:rsidRDefault="004514E3" w:rsidP="004514E3">
      <w:pPr>
        <w:ind w:firstLine="720"/>
        <w:jc w:val="both"/>
        <w:rPr>
          <w:szCs w:val="28"/>
        </w:rPr>
      </w:pPr>
      <w:r>
        <w:rPr>
          <w:szCs w:val="28"/>
        </w:rPr>
        <w:t>- Các con có muốn làm những chủ thỏ con dạo chơi cùng cô không nào.</w:t>
      </w:r>
    </w:p>
    <w:p w:rsidR="004514E3" w:rsidRDefault="004514E3" w:rsidP="004514E3">
      <w:pPr>
        <w:ind w:firstLine="720"/>
        <w:jc w:val="both"/>
        <w:rPr>
          <w:szCs w:val="28"/>
        </w:rPr>
      </w:pPr>
      <w:r>
        <w:rPr>
          <w:szCs w:val="28"/>
        </w:rPr>
        <w:t xml:space="preserve">- Trẻ hát “trời nắng trời mưa” </w:t>
      </w:r>
    </w:p>
    <w:p w:rsidR="004514E3" w:rsidRDefault="004514E3" w:rsidP="004514E3">
      <w:pPr>
        <w:ind w:firstLine="720"/>
        <w:jc w:val="both"/>
        <w:rPr>
          <w:szCs w:val="28"/>
        </w:rPr>
      </w:pPr>
      <w:r>
        <w:rPr>
          <w:b/>
          <w:szCs w:val="28"/>
        </w:rPr>
        <w:t>* Lần 2:</w:t>
      </w:r>
      <w:r>
        <w:rPr>
          <w:szCs w:val="28"/>
        </w:rPr>
        <w:t xml:space="preserve"> Cô kể kết hợp phim minh họa trên powerpoint.</w:t>
      </w:r>
    </w:p>
    <w:p w:rsidR="004514E3" w:rsidRDefault="004514E3" w:rsidP="004514E3">
      <w:pPr>
        <w:ind w:firstLine="720"/>
        <w:jc w:val="both"/>
        <w:rPr>
          <w:szCs w:val="28"/>
        </w:rPr>
      </w:pPr>
      <w:r>
        <w:rPr>
          <w:szCs w:val="28"/>
        </w:rPr>
        <w:t>- Vậy bây giờ các con cùng chú ý nhìn lên màn hình và lắng nghe cô kể câu chuyện này nhé!</w:t>
      </w:r>
    </w:p>
    <w:p w:rsidR="004514E3" w:rsidRDefault="004514E3" w:rsidP="004514E3">
      <w:pPr>
        <w:ind w:firstLine="720"/>
        <w:jc w:val="both"/>
        <w:rPr>
          <w:szCs w:val="28"/>
        </w:rPr>
      </w:pPr>
      <w:r>
        <w:rPr>
          <w:szCs w:val="28"/>
        </w:rPr>
        <w:t>- Câu chuyện thật là hay phải không các con. Bây giờ cô còn có một điều bất ngờ dành cho các con đấy.</w:t>
      </w:r>
    </w:p>
    <w:p w:rsidR="004514E3" w:rsidRDefault="004514E3" w:rsidP="004514E3">
      <w:pPr>
        <w:ind w:firstLine="720"/>
        <w:jc w:val="both"/>
        <w:rPr>
          <w:szCs w:val="28"/>
        </w:rPr>
      </w:pPr>
      <w:r>
        <w:rPr>
          <w:b/>
          <w:szCs w:val="28"/>
        </w:rPr>
        <w:t xml:space="preserve">* Lần 3: </w:t>
      </w:r>
      <w:r>
        <w:rPr>
          <w:szCs w:val="28"/>
        </w:rPr>
        <w:t xml:space="preserve">Cô kể kết hợp trích dẫn kết hợp rối </w:t>
      </w:r>
    </w:p>
    <w:p w:rsidR="004514E3" w:rsidRPr="004514E3" w:rsidRDefault="004514E3" w:rsidP="004514E3">
      <w:pPr>
        <w:ind w:firstLine="720"/>
        <w:jc w:val="both"/>
        <w:rPr>
          <w:spacing w:val="-4"/>
          <w:szCs w:val="28"/>
        </w:rPr>
      </w:pPr>
      <w:r w:rsidRPr="004514E3">
        <w:rPr>
          <w:spacing w:val="-4"/>
          <w:szCs w:val="28"/>
        </w:rPr>
        <w:t>- Cùng xem h</w:t>
      </w:r>
      <w:r w:rsidR="00B87950">
        <w:rPr>
          <w:spacing w:val="-4"/>
          <w:szCs w:val="28"/>
        </w:rPr>
        <w:t>ôm nay ai đến thăm lớp mình đây.</w:t>
      </w:r>
    </w:p>
    <w:p w:rsidR="004514E3" w:rsidRPr="004514E3" w:rsidRDefault="004514E3" w:rsidP="004514E3">
      <w:pPr>
        <w:ind w:firstLine="720"/>
        <w:jc w:val="both"/>
        <w:rPr>
          <w:spacing w:val="-6"/>
          <w:szCs w:val="28"/>
        </w:rPr>
      </w:pPr>
      <w:r w:rsidRPr="004514E3">
        <w:rPr>
          <w:spacing w:val="-6"/>
          <w:szCs w:val="28"/>
        </w:rPr>
        <w:t>- Đây là những nhân vậy trong câu chuyện t</w:t>
      </w:r>
      <w:r w:rsidR="00D67C33">
        <w:rPr>
          <w:spacing w:val="-6"/>
          <w:szCs w:val="28"/>
        </w:rPr>
        <w:t xml:space="preserve">hỏ </w:t>
      </w:r>
      <w:r w:rsidRPr="004514E3">
        <w:rPr>
          <w:spacing w:val="-6"/>
          <w:szCs w:val="28"/>
        </w:rPr>
        <w:t>con không vâng lời. Bây giờ các bạn ấy sẽ thể hiện lại câu chuyện cho chúng mình xem. Các con có thích không.</w:t>
      </w:r>
    </w:p>
    <w:p w:rsidR="004514E3" w:rsidRDefault="004514E3" w:rsidP="004514E3">
      <w:pPr>
        <w:ind w:firstLine="720"/>
        <w:jc w:val="both"/>
        <w:rPr>
          <w:b/>
          <w:szCs w:val="28"/>
        </w:rPr>
      </w:pPr>
      <w:r>
        <w:rPr>
          <w:b/>
          <w:szCs w:val="28"/>
        </w:rPr>
        <w:t>* Đàm thoại và trích dẫn:</w:t>
      </w:r>
    </w:p>
    <w:p w:rsidR="004514E3" w:rsidRDefault="004514E3" w:rsidP="004514E3">
      <w:pPr>
        <w:ind w:firstLine="720"/>
        <w:jc w:val="both"/>
        <w:rPr>
          <w:szCs w:val="28"/>
        </w:rPr>
      </w:pPr>
      <w:r>
        <w:rPr>
          <w:szCs w:val="28"/>
        </w:rPr>
        <w:t>+ Cô kể trích dẫn: “Ở trong khu rừng……con nhé”.</w:t>
      </w:r>
    </w:p>
    <w:p w:rsidR="00D67C33" w:rsidRDefault="004514E3" w:rsidP="004514E3">
      <w:pPr>
        <w:ind w:firstLine="720"/>
        <w:jc w:val="both"/>
        <w:rPr>
          <w:szCs w:val="28"/>
        </w:rPr>
      </w:pPr>
      <w:r>
        <w:rPr>
          <w:szCs w:val="28"/>
        </w:rPr>
        <w:t xml:space="preserve">- Trước khi đi chợ thỏ mẹ dặn Thỏ con như thế nào nhỉ? </w:t>
      </w:r>
    </w:p>
    <w:p w:rsidR="004514E3" w:rsidRDefault="004514E3" w:rsidP="004514E3">
      <w:pPr>
        <w:ind w:firstLine="720"/>
        <w:jc w:val="both"/>
        <w:rPr>
          <w:szCs w:val="28"/>
        </w:rPr>
      </w:pPr>
      <w:r>
        <w:rPr>
          <w:szCs w:val="28"/>
        </w:rPr>
        <w:t>- Thỏ mẹ vừa đi khỏi thì ai đã đến rủ Thỏ con đi chơi?</w:t>
      </w:r>
    </w:p>
    <w:p w:rsidR="004514E3" w:rsidRDefault="004514E3" w:rsidP="004514E3">
      <w:pPr>
        <w:ind w:firstLine="720"/>
        <w:jc w:val="both"/>
        <w:rPr>
          <w:szCs w:val="28"/>
        </w:rPr>
      </w:pPr>
      <w:r>
        <w:rPr>
          <w:szCs w:val="28"/>
        </w:rPr>
        <w:lastRenderedPageBreak/>
        <w:t>+ Cô kể trích dẫn: “Khi thỏ mẹ… thích lắm”.</w:t>
      </w:r>
    </w:p>
    <w:p w:rsidR="004514E3" w:rsidRDefault="004514E3" w:rsidP="004514E3">
      <w:pPr>
        <w:ind w:firstLine="720"/>
        <w:jc w:val="both"/>
        <w:rPr>
          <w:szCs w:val="28"/>
        </w:rPr>
      </w:pPr>
      <w:r>
        <w:rPr>
          <w:szCs w:val="28"/>
        </w:rPr>
        <w:t>- Các con cùng làm bạn Bươm Bướm gọi Thỏ con nào!.</w:t>
      </w:r>
    </w:p>
    <w:p w:rsidR="004514E3" w:rsidRDefault="004514E3" w:rsidP="004514E3">
      <w:pPr>
        <w:ind w:firstLine="720"/>
        <w:jc w:val="both"/>
        <w:rPr>
          <w:szCs w:val="28"/>
        </w:rPr>
      </w:pPr>
      <w:r>
        <w:rPr>
          <w:szCs w:val="28"/>
        </w:rPr>
        <w:t xml:space="preserve">- Cô hỏi tiếp: Khi nghe bươm bướn gọi, thỏ con đã làm gì? </w:t>
      </w:r>
    </w:p>
    <w:p w:rsidR="004514E3" w:rsidRDefault="004514E3" w:rsidP="004514E3">
      <w:pPr>
        <w:ind w:firstLine="720"/>
        <w:jc w:val="both"/>
        <w:rPr>
          <w:szCs w:val="28"/>
        </w:rPr>
      </w:pPr>
      <w:r>
        <w:rPr>
          <w:szCs w:val="28"/>
        </w:rPr>
        <w:t>+ Trích dẫn: “Thỏ con liền chạy theo Bươm Bướm … mẹ ơi, mẹ ơi”</w:t>
      </w:r>
    </w:p>
    <w:p w:rsidR="004514E3" w:rsidRPr="004514E3" w:rsidRDefault="004514E3" w:rsidP="004514E3">
      <w:pPr>
        <w:ind w:firstLine="720"/>
        <w:jc w:val="both"/>
        <w:rPr>
          <w:spacing w:val="-10"/>
          <w:szCs w:val="28"/>
        </w:rPr>
      </w:pPr>
      <w:r w:rsidRPr="004514E3">
        <w:rPr>
          <w:spacing w:val="-10"/>
          <w:szCs w:val="28"/>
        </w:rPr>
        <w:t>- Khi Thỏ con đi chơi với Bươm Bướm thì chuyện gì đã xảy ra với Thỏ con nhỉ?</w:t>
      </w:r>
    </w:p>
    <w:p w:rsidR="004514E3" w:rsidRDefault="004514E3" w:rsidP="004514E3">
      <w:pPr>
        <w:ind w:firstLine="720"/>
        <w:jc w:val="both"/>
        <w:rPr>
          <w:szCs w:val="28"/>
        </w:rPr>
      </w:pPr>
      <w:r>
        <w:rPr>
          <w:szCs w:val="28"/>
        </w:rPr>
        <w:t>- Lúc này Thỏ con đã gặp ai?</w:t>
      </w:r>
    </w:p>
    <w:p w:rsidR="004514E3" w:rsidRDefault="004514E3" w:rsidP="004514E3">
      <w:pPr>
        <w:ind w:firstLine="720"/>
        <w:jc w:val="both"/>
        <w:rPr>
          <w:szCs w:val="28"/>
        </w:rPr>
      </w:pPr>
      <w:r>
        <w:rPr>
          <w:szCs w:val="28"/>
        </w:rPr>
        <w:t>+ Cô trích dẫn “Bác gấu đi qua… đến hết.</w:t>
      </w:r>
    </w:p>
    <w:p w:rsidR="004514E3" w:rsidRDefault="004514E3" w:rsidP="004514E3">
      <w:pPr>
        <w:ind w:firstLine="720"/>
        <w:jc w:val="both"/>
        <w:rPr>
          <w:szCs w:val="28"/>
        </w:rPr>
      </w:pPr>
      <w:r>
        <w:rPr>
          <w:szCs w:val="28"/>
        </w:rPr>
        <w:t>- Thỏ con ngồi khóc một mình và ai đã giúp Thỏ con?</w:t>
      </w:r>
    </w:p>
    <w:p w:rsidR="004514E3" w:rsidRDefault="004514E3" w:rsidP="004514E3">
      <w:pPr>
        <w:ind w:firstLine="720"/>
        <w:jc w:val="both"/>
        <w:rPr>
          <w:szCs w:val="28"/>
        </w:rPr>
      </w:pPr>
      <w:r>
        <w:rPr>
          <w:szCs w:val="28"/>
        </w:rPr>
        <w:t>- Về đến nhà Thỏ con đã làm gì?</w:t>
      </w:r>
    </w:p>
    <w:p w:rsidR="00D67C33" w:rsidRDefault="004514E3" w:rsidP="004514E3">
      <w:pPr>
        <w:ind w:firstLine="720"/>
        <w:jc w:val="both"/>
        <w:rPr>
          <w:szCs w:val="28"/>
        </w:rPr>
      </w:pPr>
      <w:r>
        <w:rPr>
          <w:szCs w:val="28"/>
        </w:rPr>
        <w:t>- Các con hãy khoanh tay lại cùng bạn Thỏ con cảm ơn Bác Gấu nào!</w:t>
      </w:r>
      <w:r w:rsidR="00D67C33">
        <w:rPr>
          <w:szCs w:val="28"/>
        </w:rPr>
        <w:t xml:space="preserve"> </w:t>
      </w:r>
    </w:p>
    <w:p w:rsidR="004514E3" w:rsidRDefault="004514E3" w:rsidP="004514E3">
      <w:pPr>
        <w:ind w:firstLine="720"/>
        <w:jc w:val="both"/>
        <w:rPr>
          <w:szCs w:val="28"/>
        </w:rPr>
      </w:pPr>
      <w:bookmarkStart w:id="0" w:name="_GoBack"/>
      <w:bookmarkEnd w:id="0"/>
      <w:r>
        <w:rPr>
          <w:szCs w:val="28"/>
        </w:rPr>
        <w:t>- Con có nhận xét gì về bạn thỏ con? Con thấy bạn ấy đã ngoan chưa? Vì sao chưa ngoan. Nếu con là thỏ con con sẽ làm gì?</w:t>
      </w:r>
    </w:p>
    <w:p w:rsidR="004514E3" w:rsidRDefault="004514E3" w:rsidP="004514E3">
      <w:pPr>
        <w:ind w:firstLine="720"/>
        <w:jc w:val="both"/>
        <w:rPr>
          <w:szCs w:val="28"/>
        </w:rPr>
      </w:pPr>
      <w:r>
        <w:rPr>
          <w:szCs w:val="28"/>
        </w:rPr>
        <w:t xml:space="preserve">=&gt; </w:t>
      </w:r>
      <w:r>
        <w:rPr>
          <w:szCs w:val="28"/>
        </w:rPr>
        <w:t>Tóm ý: Qua câu chuyện vừa rồi các con thấy vì không nghe lời mẹ nên Thỏ con suýt nữa bị lạc đường rồi đấy. Câu chuyện cũng là một bài học cho các con. Chúng ta biết vâng lời bố mẹ, cô giáo và người lớn. Không được đi chơi xa một mình như vậy mới là bé ngoan. Các con nhớ lời cô chưa?</w:t>
      </w:r>
    </w:p>
    <w:p w:rsidR="004514E3" w:rsidRDefault="004514E3" w:rsidP="004514E3">
      <w:pPr>
        <w:pStyle w:val="Heading2"/>
        <w:spacing w:before="0" w:after="0"/>
        <w:ind w:firstLine="720"/>
        <w:jc w:val="both"/>
        <w:rPr>
          <w:rFonts w:ascii="Times New Roman" w:hAnsi="Times New Roman" w:cs="Times New Roman"/>
          <w:i w:val="0"/>
        </w:rPr>
      </w:pPr>
      <w:r>
        <w:rPr>
          <w:rFonts w:ascii="Times New Roman" w:hAnsi="Times New Roman" w:cs="Times New Roman"/>
          <w:i w:val="0"/>
        </w:rPr>
        <w:t>* Trò chơi: Bé đóng kịch</w:t>
      </w:r>
    </w:p>
    <w:p w:rsidR="004514E3" w:rsidRDefault="004514E3" w:rsidP="004514E3">
      <w:pPr>
        <w:pStyle w:val="Heading2"/>
        <w:spacing w:before="0" w:after="0"/>
        <w:ind w:firstLine="720"/>
        <w:jc w:val="both"/>
        <w:rPr>
          <w:rFonts w:ascii="Times New Roman" w:hAnsi="Times New Roman" w:cs="Times New Roman"/>
          <w:b w:val="0"/>
          <w:i w:val="0"/>
        </w:rPr>
      </w:pPr>
      <w:r>
        <w:rPr>
          <w:rFonts w:ascii="Times New Roman" w:hAnsi="Times New Roman" w:cs="Times New Roman"/>
          <w:b w:val="0"/>
          <w:i w:val="0"/>
        </w:rPr>
        <w:t>- Cho trẻ nhắc lại tên các nhân vật trong câu chuyện.</w:t>
      </w:r>
    </w:p>
    <w:p w:rsidR="004514E3" w:rsidRDefault="004514E3" w:rsidP="004514E3">
      <w:pPr>
        <w:pStyle w:val="Heading2"/>
        <w:spacing w:before="0" w:after="0"/>
        <w:ind w:firstLine="720"/>
        <w:jc w:val="both"/>
        <w:rPr>
          <w:rFonts w:ascii="Times New Roman" w:hAnsi="Times New Roman" w:cs="Times New Roman"/>
          <w:b w:val="0"/>
          <w:i w:val="0"/>
        </w:rPr>
      </w:pPr>
      <w:r>
        <w:rPr>
          <w:rFonts w:ascii="Times New Roman" w:hAnsi="Times New Roman" w:cs="Times New Roman"/>
          <w:b w:val="0"/>
          <w:i w:val="0"/>
        </w:rPr>
        <w:t>- Trẻ chọn vai và tham gia đóng kịch.</w:t>
      </w:r>
    </w:p>
    <w:p w:rsidR="004514E3" w:rsidRDefault="004514E3" w:rsidP="004514E3">
      <w:pPr>
        <w:pStyle w:val="Heading2"/>
        <w:spacing w:before="0" w:after="0"/>
        <w:ind w:firstLine="720"/>
        <w:jc w:val="both"/>
        <w:rPr>
          <w:rFonts w:ascii="Times New Roman" w:hAnsi="Times New Roman" w:cs="Times New Roman"/>
          <w:i w:val="0"/>
        </w:rPr>
      </w:pPr>
      <w:r>
        <w:rPr>
          <w:rFonts w:ascii="Times New Roman" w:hAnsi="Times New Roman" w:cs="Times New Roman"/>
          <w:i w:val="0"/>
        </w:rPr>
        <w:t xml:space="preserve">c) Kết thúc hoạt động: </w:t>
      </w:r>
    </w:p>
    <w:p w:rsidR="004514E3" w:rsidRDefault="004514E3" w:rsidP="004514E3">
      <w:pPr>
        <w:pStyle w:val="Heading2"/>
        <w:spacing w:before="0" w:after="0"/>
        <w:ind w:firstLine="720"/>
        <w:jc w:val="both"/>
        <w:rPr>
          <w:rFonts w:ascii="Times New Roman" w:hAnsi="Times New Roman" w:cs="Times New Roman"/>
          <w:b w:val="0"/>
          <w:i w:val="0"/>
        </w:rPr>
      </w:pPr>
      <w:r>
        <w:rPr>
          <w:rFonts w:ascii="Times New Roman" w:hAnsi="Times New Roman" w:cs="Times New Roman"/>
          <w:b w:val="0"/>
          <w:i w:val="0"/>
        </w:rPr>
        <w:t>- Cô nhận xét, tuyên dương trẻ.</w:t>
      </w:r>
    </w:p>
    <w:p w:rsidR="004514E3" w:rsidRDefault="004514E3" w:rsidP="004514E3">
      <w:pPr>
        <w:ind w:firstLine="720"/>
        <w:jc w:val="both"/>
        <w:rPr>
          <w:szCs w:val="28"/>
        </w:rPr>
      </w:pPr>
      <w:r>
        <w:rPr>
          <w:szCs w:val="28"/>
        </w:rPr>
        <w:t>- Bây giờ chúng mình cùng làm những chú Thỏ đi chơi nhé. Cho trẻ hát và vận động theo bài hát “Trời nắng trời mưa”.</w:t>
      </w:r>
    </w:p>
    <w:p w:rsidR="00C05CDF" w:rsidRDefault="00C05CDF"/>
    <w:sectPr w:rsidR="00C05CDF" w:rsidSect="004514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E3"/>
    <w:rsid w:val="004514E3"/>
    <w:rsid w:val="004D5A82"/>
    <w:rsid w:val="00B87950"/>
    <w:rsid w:val="00B905AC"/>
    <w:rsid w:val="00C05CDF"/>
    <w:rsid w:val="00D6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3"/>
    <w:pPr>
      <w:spacing w:after="0" w:line="240" w:lineRule="auto"/>
    </w:pPr>
    <w:rPr>
      <w:rFonts w:eastAsia="Times New Roman" w:cs="Times New Roman"/>
      <w:szCs w:val="24"/>
    </w:rPr>
  </w:style>
  <w:style w:type="paragraph" w:styleId="Heading2">
    <w:name w:val="heading 2"/>
    <w:basedOn w:val="Normal"/>
    <w:next w:val="Normal"/>
    <w:link w:val="Heading2Char"/>
    <w:semiHidden/>
    <w:unhideWhenUsed/>
    <w:qFormat/>
    <w:rsid w:val="004514E3"/>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514E3"/>
    <w:rPr>
      <w:rFonts w:ascii="Arial" w:eastAsia="Times New Roman" w:hAnsi="Arial" w:cs="Arial"/>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3"/>
    <w:pPr>
      <w:spacing w:after="0" w:line="240" w:lineRule="auto"/>
    </w:pPr>
    <w:rPr>
      <w:rFonts w:eastAsia="Times New Roman" w:cs="Times New Roman"/>
      <w:szCs w:val="24"/>
    </w:rPr>
  </w:style>
  <w:style w:type="paragraph" w:styleId="Heading2">
    <w:name w:val="heading 2"/>
    <w:basedOn w:val="Normal"/>
    <w:next w:val="Normal"/>
    <w:link w:val="Heading2Char"/>
    <w:semiHidden/>
    <w:unhideWhenUsed/>
    <w:qFormat/>
    <w:rsid w:val="004514E3"/>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514E3"/>
    <w:rPr>
      <w:rFonts w:ascii="Arial" w:eastAsia="Times New Roman" w:hAnsi="Arial" w:cs="Arial"/>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2023-04-05T13:43:00Z</dcterms:created>
  <dcterms:modified xsi:type="dcterms:W3CDTF">2023-04-05T13:53:00Z</dcterms:modified>
</cp:coreProperties>
</file>