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0" w:beforeAutospacing="0" w:after="0" w:afterAutospacing="0"/>
        <w:jc w:val="center"/>
        <w:rPr>
          <w:rFonts w:hint="default" w:ascii="Times New Roman" w:hAnsi="Times New Roman" w:cs="Times New Roman"/>
          <w:b/>
          <w:sz w:val="28"/>
          <w:szCs w:val="28"/>
        </w:rPr>
      </w:pPr>
      <w:bookmarkStart w:id="0" w:name="_GoBack"/>
      <w:bookmarkEnd w:id="0"/>
      <w:r>
        <w:rPr>
          <w:rFonts w:hint="default" w:ascii="Times New Roman" w:hAnsi="Times New Roman" w:cs="Times New Roman"/>
          <w:b/>
          <w:sz w:val="28"/>
          <w:szCs w:val="28"/>
        </w:rPr>
        <w:t>Chủ đề nhánh: Lớp mẫu giáo của bé</w:t>
      </w:r>
    </w:p>
    <w:p>
      <w:pPr>
        <w:autoSpaceDE w:val="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học: KPKH</w:t>
      </w:r>
    </w:p>
    <w:p>
      <w:pPr>
        <w:autoSpaceDE w:val="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Đề tài: Trò chuyện về lớp học của bé</w:t>
      </w:r>
    </w:p>
    <w:p>
      <w:pPr>
        <w:autoSpaceDE w:val="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autoSpaceDE w:val="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autoSpaceDE w:val="0"/>
        <w:spacing w:before="0" w:beforeAutospacing="0" w:after="0" w:afterAutospacing="0"/>
        <w:ind w:firstLine="720"/>
        <w:rPr>
          <w:rFonts w:hint="default" w:ascii="Times New Roman" w:hAnsi="Times New Roman" w:cs="Times New Roman"/>
          <w:b/>
          <w:sz w:val="28"/>
          <w:szCs w:val="28"/>
        </w:rPr>
      </w:pPr>
      <w:r>
        <w:rPr>
          <w:rFonts w:hint="default" w:ascii="Times New Roman" w:hAnsi="Times New Roman" w:cs="Times New Roman"/>
          <w:b/>
          <w:sz w:val="28"/>
          <w:szCs w:val="28"/>
        </w:rPr>
        <w:t xml:space="preserve">1. Mục đích yêu cầu: </w:t>
      </w:r>
    </w:p>
    <w:p>
      <w:pPr>
        <w:autoSpaceDE w:val="0"/>
        <w:spacing w:before="0" w:beforeAutospacing="0" w:after="0" w:afterAutospacing="0"/>
        <w:ind w:firstLine="720"/>
        <w:rPr>
          <w:rFonts w:hint="default" w:ascii="Times New Roman" w:hAnsi="Times New Roman" w:cs="Times New Roman"/>
          <w:sz w:val="28"/>
          <w:szCs w:val="28"/>
        </w:rPr>
      </w:pPr>
      <w:r>
        <w:rPr>
          <w:rFonts w:hint="default" w:ascii="Times New Roman" w:hAnsi="Times New Roman" w:cs="Times New Roman"/>
          <w:b/>
          <w:sz w:val="28"/>
          <w:szCs w:val="28"/>
        </w:rPr>
        <w:t>a.  Kiến thức:</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Trẻ kể tên được các đồ dùng đồ chơi quen thuộc ở các góc, nói lên được đặc điểm, công dụng và cách sử dụng của các đồ chơi ở từng góc trong lớp học của mình.</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b/>
          <w:sz w:val="28"/>
          <w:szCs w:val="28"/>
        </w:rPr>
        <w:t>b. Kỹ năng:</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Phát triển ngôn ngữ, khả năng quan sát, ghi nhớ có chủ định.</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Rèn kỹ năng trẻ lời rõ ràng, đầy đủ câu.</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b/>
          <w:sz w:val="28"/>
          <w:szCs w:val="28"/>
        </w:rPr>
        <w:t>c. Giáo dục:</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Giáo dục trẻ không tranh dành đồ chơi với bạn, biết giữ gìn đồ dùng đồ chơi và sắp xếp lớp học gọn gàng, ngăn nắp.</w:t>
      </w:r>
    </w:p>
    <w:p>
      <w:pPr>
        <w:autoSpaceDE w:val="0"/>
        <w:spacing w:before="0" w:beforeAutospacing="0" w:after="0" w:afterAutospacing="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2. Chuẩn bị:</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Giáo án, nhạc.</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- 1 số hình ảnh về lớp học, cô giáo và các bạn trong lớp.</w:t>
      </w:r>
      <w:r>
        <w:rPr>
          <w:rFonts w:hint="default" w:ascii="Times New Roman" w:hAnsi="Times New Roman" w:cs="Times New Roman"/>
          <w:sz w:val="28"/>
          <w:szCs w:val="28"/>
        </w:rPr>
        <w:tab/>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số đồ dùng đồ chơi cho trẻ tham gia trò chơi. </w:t>
      </w:r>
      <w:r>
        <w:rPr>
          <w:rFonts w:hint="default" w:ascii="Times New Roman" w:hAnsi="Times New Roman" w:cs="Times New Roman"/>
          <w:sz w:val="28"/>
          <w:szCs w:val="28"/>
        </w:rPr>
        <w:tab/>
      </w:r>
    </w:p>
    <w:p>
      <w:pPr>
        <w:autoSpaceDE w:val="0"/>
        <w:spacing w:before="0" w:beforeAutospacing="0" w:after="0" w:afterAutospacing="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3. Tiến hành hoạt động</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b/>
          <w:sz w:val="28"/>
          <w:szCs w:val="28"/>
        </w:rPr>
        <w:t>a. Hoạt động mở đầu:</w:t>
      </w:r>
      <w:r>
        <w:rPr>
          <w:rFonts w:hint="default" w:ascii="Times New Roman" w:hAnsi="Times New Roman" w:cs="Times New Roman"/>
          <w:sz w:val="28"/>
          <w:szCs w:val="28"/>
        </w:rPr>
        <w:t xml:space="preserve"> </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và trẻ hát “Lớp em sao mà vui ghê”</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Các con vừa hát bài hát gì? </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Được đến trường thật là vui phải không các con. Thế đến trường các con được cô giáo dạy những gì?</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Đến trường các con được cô giáo dạy học hát, học múa, đọc thơ và được chơi các trò chơi thật là vui phải không các con. Vậy hôm nay cô cháu mình cùng tìm hiểu về lớp học của lớp chúng ta, cùng nhau khám phá xem xung quanh lớp chúng ta có những đồ chơi gì nhé.</w:t>
      </w:r>
    </w:p>
    <w:p>
      <w:pPr>
        <w:autoSpaceDE w:val="0"/>
        <w:spacing w:before="0" w:beforeAutospacing="0" w:after="0" w:afterAutospacing="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b. Hoạt động nhận thức:</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Thế bạn nào giỏi cho cô biết lớp học của các con có tên là gì?                  </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Các con có biết lớp mình nằm ở thôn nào không? (Lớp Nhỡ 1 của chúng ta thuộc trường Mầm non Đại Minh, nằm ở thôn Ấp Nam xã Đại Minh). Cô có một số hình ảnh về lớp Nhỡ 1 các con xem nhé! </w:t>
      </w:r>
    </w:p>
    <w:p>
      <w:pPr>
        <w:autoSpaceDE w:val="0"/>
        <w:spacing w:before="0" w:beforeAutospacing="0" w:after="0" w:afterAutospacing="0"/>
        <w:ind w:firstLine="720"/>
        <w:jc w:val="both"/>
        <w:rPr>
          <w:rFonts w:hint="default" w:ascii="Times New Roman" w:hAnsi="Times New Roman" w:cs="Times New Roman"/>
          <w:b/>
          <w:sz w:val="28"/>
          <w:szCs w:val="28"/>
        </w:rPr>
      </w:pPr>
      <w:r>
        <w:rPr>
          <w:rFonts w:hint="default" w:ascii="Times New Roman" w:hAnsi="Times New Roman" w:cs="Times New Roman"/>
          <w:sz w:val="28"/>
          <w:szCs w:val="28"/>
        </w:rPr>
        <w:t>- Bây giờ các con hãy nhìn xung quanh lớp chúng ta có gì nào? Trên các mảng tường thì được cô trang trí như thế nào?</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Bạn nào giỏi kể xem lớp chúng ta có những góc chơi nào? Ở những góc chơi đó có những đồ chơi gì vậy các con? (cô và trẻ đi đến từng góc cho trẻ quan sát, kể tên  các đồ chơi ở các góc đó và nói lên được đặc điểm, công dụng từng đồ chơi ở mỗi góc)</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Được chơi các đồ chơi của lớp con thấy thế nào? Khi chơi xong con phải làm gì? </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Cô giáo của con tên gì? </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Cô cho trẻ xem một số hình ảnh của các cô giáo trong lớp và các bạn, giới thiệu cho trẻ biết tên của từng cô dạy ở lớp và tên các bạn? </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Những bạn trai thì hay chơi những đồ chơi gì các con?</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Và những bạn gái thì hay chơi những đồ chơi nào?</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Đến cuối ngày thì các con được làm gì? </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Sau một ngày được ở bên cô và các bạn, các con cùng học, cùng chơi. Và cuối ngày những em bé ngoan còn được cô tặng cờ bé ngoan nữa đấy, thật là vui phải không nào?</w:t>
      </w:r>
    </w:p>
    <w:p>
      <w:pPr>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Các con đã được tham gia hoạt động học rồi, bây giờ để thay đổi không khí chúng ta tham gia trò chơi nhé!</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Vừa rồi cô thấy các con hát cũng rất hay và tìm hiểu về những đồ dùng, đồ chơi trong lớp học của mình rất giỏi bây giờ cô sẽ thưởng cho các con một trò chơi  đó là trò chơi “Thử tài đoán vật” </w:t>
      </w:r>
    </w:p>
    <w:p>
      <w:pPr>
        <w:autoSpaceDE w:val="0"/>
        <w:spacing w:before="0" w:beforeAutospacing="0" w:after="0" w:afterAutospacing="0"/>
        <w:ind w:firstLine="720"/>
        <w:jc w:val="both"/>
        <w:rPr>
          <w:rFonts w:hint="default" w:ascii="Times New Roman" w:hAnsi="Times New Roman" w:cs="Times New Roman"/>
          <w:b/>
          <w:iCs/>
          <w:sz w:val="28"/>
          <w:szCs w:val="28"/>
        </w:rPr>
      </w:pPr>
      <w:r>
        <w:rPr>
          <w:rFonts w:hint="default" w:ascii="Times New Roman" w:hAnsi="Times New Roman" w:cs="Times New Roman"/>
          <w:b/>
          <w:iCs/>
          <w:sz w:val="28"/>
          <w:szCs w:val="28"/>
        </w:rPr>
        <w:t>* Trò chơi 1: “Thử tài đoán vật”</w:t>
      </w:r>
    </w:p>
    <w:p>
      <w:pPr>
        <w:autoSpaceDE w:val="0"/>
        <w:spacing w:before="0" w:beforeAutospacing="0" w:after="0" w:afterAutospacing="0"/>
        <w:ind w:firstLine="720"/>
        <w:jc w:val="both"/>
        <w:rPr>
          <w:rFonts w:hint="default" w:ascii="Times New Roman" w:hAnsi="Times New Roman" w:cs="Times New Roman"/>
          <w:b/>
          <w:i/>
          <w:sz w:val="28"/>
          <w:szCs w:val="28"/>
        </w:rPr>
      </w:pPr>
      <w:r>
        <w:rPr>
          <w:rFonts w:hint="default" w:ascii="Times New Roman" w:hAnsi="Times New Roman" w:cs="Times New Roman"/>
          <w:sz w:val="28"/>
          <w:szCs w:val="28"/>
        </w:rPr>
        <w:t>- Cách chơi: Cô chia trẻ làm 2 nhóm, mỗi nhóm cử 1 bạn lên sờ vào đồ vật và gợi ý cho đội mình đoán xem đó là đồ chơi gì. Đội nào đoán đúng được nhiều đồ vật hơn đội đó chiến thắng.</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Cô nhận xét và tuyên dương các nhóm chơi. </w:t>
      </w:r>
    </w:p>
    <w:p>
      <w:pPr>
        <w:autoSpaceDE w:val="0"/>
        <w:spacing w:before="0" w:beforeAutospacing="0" w:after="0" w:afterAutospacing="0"/>
        <w:ind w:firstLine="720"/>
        <w:jc w:val="both"/>
        <w:rPr>
          <w:rFonts w:hint="default" w:ascii="Times New Roman" w:hAnsi="Times New Roman" w:cs="Times New Roman"/>
          <w:b/>
          <w:iCs/>
          <w:sz w:val="28"/>
          <w:szCs w:val="28"/>
        </w:rPr>
      </w:pPr>
      <w:r>
        <w:rPr>
          <w:rFonts w:hint="default" w:ascii="Times New Roman" w:hAnsi="Times New Roman" w:cs="Times New Roman"/>
          <w:b/>
          <w:iCs/>
          <w:sz w:val="28"/>
          <w:szCs w:val="28"/>
        </w:rPr>
        <w:t>* Trò chơi 2: “Thi xem ai nhanh”</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Cách chơi: Chia lớp thành 2 đội thi đua nhau bật qua 1 vòng tròn chạy lên lấy đồ chơi về cho đội của mình</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Luật chơi: Trong thời gian một bài hát đội nào lấy được nhiều đồ chơi về cho đội của mình thì đội  đó chiến thắng.</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Cô nhận xét và tuyên dương các nhóm chơi. </w:t>
      </w:r>
    </w:p>
    <w:p>
      <w:pPr>
        <w:autoSpaceDE w:val="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c. Hoạt động kết thúc:</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Giáo dục: Trẻ biết giữ gìn đồ dùng đồ chơi của lớp. Lớp của chúng ta thật đẹp vậy các con phải yêu quí lớp học của mình và khi chơi phải biết giữ gìn đồ dùng đồ chơi, khi chơi xong phải biết cất đúng nơi qui đinh. </w:t>
      </w:r>
    </w:p>
    <w:p>
      <w:pPr>
        <w:autoSpaceDE w:val="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và trẻ hát bài hát “Cháu đi mẫu giáo”</w:t>
      </w:r>
    </w:p>
    <w:p>
      <w:pPr>
        <w:spacing w:before="0" w:beforeAutospacing="0" w:after="0" w:afterAutospacing="0"/>
        <w:rPr>
          <w:rFonts w:hint="default" w:ascii="Times New Roman" w:hAnsi="Times New Roman" w:cs="Times New Roman"/>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31"/>
    <w:rsid w:val="006D01E9"/>
    <w:rsid w:val="006F7331"/>
    <w:rsid w:val="63A66B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imes New Roman" w:hAnsi="Times New Roman" w:eastAsia="Times New Roman" w:cs="Times New Roman"/>
      <w:sz w:val="24"/>
      <w:szCs w:val="24"/>
      <w:lang w:val="vi-VN" w:eastAsia="vi-V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528</Words>
  <Characters>3016</Characters>
  <Lines>25</Lines>
  <Paragraphs>7</Paragraphs>
  <TotalTime>3</TotalTime>
  <ScaleCrop>false</ScaleCrop>
  <LinksUpToDate>false</LinksUpToDate>
  <CharactersWithSpaces>3537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2023-11-01T10:50:00Z</dcterms:created>
  <dc:creator>NGUYEN THI NGUYEN</dc:creator>
  <cp:lastModifiedBy>Thị Nguyên Nguyễn</cp:lastModifiedBy>
  <dcterms:modified xsi:type="dcterms:W3CDTF">2023-11-01T10:53:46Z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A1CAE5242B1A460C86DB917DF0D623B1_12</vt:lpwstr>
  </property>
</Properties>
</file>